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9953" w14:textId="77777777" w:rsidR="00A93BCC" w:rsidRPr="0083019E" w:rsidRDefault="00A93BCC" w:rsidP="007F5EB5">
      <w:pPr>
        <w:pStyle w:val="StandardTimes"/>
        <w:spacing w:after="120"/>
        <w:ind w:left="709" w:hanging="709"/>
      </w:pPr>
    </w:p>
    <w:p w14:paraId="3555FE76" w14:textId="77777777" w:rsidR="00A93BCC" w:rsidRPr="0083019E" w:rsidRDefault="00A93BCC" w:rsidP="007F5EB5">
      <w:pPr>
        <w:pStyle w:val="StandardTimes"/>
        <w:spacing w:after="120"/>
        <w:ind w:left="709" w:hanging="709"/>
      </w:pPr>
    </w:p>
    <w:p w14:paraId="3F0FD1A1" w14:textId="77777777" w:rsidR="006379BC" w:rsidRPr="0083019E" w:rsidRDefault="006379BC" w:rsidP="007F5EB5">
      <w:pPr>
        <w:pStyle w:val="berschrift3"/>
        <w:spacing w:before="0" w:after="120"/>
        <w:ind w:left="709" w:hanging="709"/>
        <w:rPr>
          <w:rFonts w:asciiTheme="minorHAnsi" w:hAnsiTheme="minorHAnsi" w:cstheme="minorHAnsi"/>
          <w:b w:val="0"/>
          <w:i/>
          <w:sz w:val="22"/>
          <w:szCs w:val="22"/>
          <w:lang w:val="de-DE"/>
        </w:rPr>
      </w:pPr>
      <w:r w:rsidRPr="0083019E">
        <w:rPr>
          <w:rFonts w:asciiTheme="minorHAnsi" w:hAnsiTheme="minorHAnsi" w:cstheme="minorHAnsi"/>
          <w:sz w:val="22"/>
          <w:szCs w:val="22"/>
          <w:lang w:val="de-DE"/>
        </w:rPr>
        <w:t>Programm</w:t>
      </w:r>
    </w:p>
    <w:p w14:paraId="5CE9E261" w14:textId="77777777" w:rsidR="00A57DAC" w:rsidRPr="0083019E" w:rsidRDefault="00A57DAC" w:rsidP="007F5EB5">
      <w:pPr>
        <w:pStyle w:val="StandardTimes"/>
        <w:spacing w:after="120"/>
        <w:ind w:left="709" w:hanging="709"/>
      </w:pPr>
    </w:p>
    <w:p w14:paraId="3C3D84D4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09.15     Begrüssung, Einführung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Johannes Stückelberger</w:t>
      </w:r>
    </w:p>
    <w:p w14:paraId="1F1D89A4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09.25     Eckpfeiler kirchlicher Immobilienstrategien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Matthias Haag</w:t>
      </w:r>
    </w:p>
    <w:p w14:paraId="4B361D23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09.50     Informationen und Denkanstösse zum finanziellen Kontext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Daniel Kosch</w:t>
      </w:r>
    </w:p>
    <w:p w14:paraId="7608A945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>10.15     Pause</w:t>
      </w:r>
    </w:p>
    <w:p w14:paraId="4552A8F0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10.45     Kirchliche Gebäude im Dienst der Gesellschaft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Jean-Baptiste Henry de Diesbach</w:t>
      </w:r>
    </w:p>
    <w:p w14:paraId="0F27D62F" w14:textId="77777777" w:rsidR="0083019E" w:rsidRPr="0083019E" w:rsidRDefault="0083019E" w:rsidP="0083019E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11.10     </w:t>
      </w:r>
      <w:proofErr w:type="gramStart"/>
      <w:r w:rsidRPr="0083019E">
        <w:rPr>
          <w:rFonts w:asciiTheme="minorHAnsi" w:hAnsiTheme="minorHAnsi" w:cstheme="minorHAnsi"/>
          <w:sz w:val="22"/>
          <w:szCs w:val="22"/>
        </w:rPr>
        <w:t>Weniger</w:t>
      </w:r>
      <w:proofErr w:type="gramEnd"/>
      <w:r w:rsidRPr="0083019E">
        <w:rPr>
          <w:rFonts w:asciiTheme="minorHAnsi" w:hAnsiTheme="minorHAnsi" w:cstheme="minorHAnsi"/>
          <w:sz w:val="22"/>
          <w:szCs w:val="22"/>
        </w:rPr>
        <w:t xml:space="preserve"> ist mehr – Suffizienz als Anliegen der Denkmalpflege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Reto Wasser und Friederike Merkel</w:t>
      </w:r>
    </w:p>
    <w:p w14:paraId="06507822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11.35     Immobilien der Kirche gewinnbringend bewirtschaften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Martina Wäckerlin</w:t>
      </w:r>
    </w:p>
    <w:p w14:paraId="581D6686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12.00     Podium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Mit den Referentinnen und Referenten des Vormittags</w:t>
      </w:r>
    </w:p>
    <w:p w14:paraId="7AF30907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>12.30     Mittagessen</w:t>
      </w:r>
    </w:p>
    <w:p w14:paraId="58AE5664" w14:textId="77777777" w:rsidR="0083019E" w:rsidRPr="0083019E" w:rsidRDefault="0083019E" w:rsidP="0083019E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14.00     Immobilienstrategien ländlicher Pfarreien und Kirchgemeinden - Pfarrei Herz-Jesu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Guttet-Feschel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(Beatrice Meichtry, Philipp Loretan)</w:t>
      </w:r>
      <w:r w:rsidRPr="0083019E">
        <w:rPr>
          <w:rFonts w:asciiTheme="minorHAnsi" w:hAnsiTheme="minorHAnsi" w:cstheme="minorHAnsi"/>
          <w:sz w:val="22"/>
          <w:szCs w:val="22"/>
        </w:rPr>
        <w:t xml:space="preserve">; Reformierte Kirche Wettingen-Neuenhof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(Lutz Fischer-Lamprecht)</w:t>
      </w:r>
    </w:p>
    <w:p w14:paraId="3335161E" w14:textId="77777777" w:rsidR="0083019E" w:rsidRPr="0083019E" w:rsidRDefault="0083019E" w:rsidP="0083019E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14.30     Immobilienstrategien städtischer Kirchgemeinden und Pfarreien - Evangelisch-reformierte Gesamtkirchgemeinde Bern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(Andreas Münger)</w:t>
      </w:r>
      <w:r w:rsidRPr="0083019E">
        <w:rPr>
          <w:rFonts w:asciiTheme="minorHAnsi" w:hAnsiTheme="minorHAnsi" w:cstheme="minorHAnsi"/>
          <w:sz w:val="22"/>
          <w:szCs w:val="22"/>
        </w:rPr>
        <w:t xml:space="preserve">; Katholischen Kirche im Lebensraum St. Gallen, Kirchgemeinde St. Gallen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 xml:space="preserve">(Sonja </w:t>
      </w:r>
      <w:proofErr w:type="spellStart"/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Gemeinder</w:t>
      </w:r>
      <w:proofErr w:type="spellEnd"/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)</w:t>
      </w:r>
    </w:p>
    <w:p w14:paraId="169E43EF" w14:textId="77777777" w:rsidR="0083019E" w:rsidRPr="0083019E" w:rsidRDefault="0083019E" w:rsidP="0083019E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15.00     Immobilienstrategien von Bistümern und Kantonalkirchen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 xml:space="preserve">- </w:t>
      </w:r>
      <w:r w:rsidRPr="0083019E">
        <w:rPr>
          <w:rFonts w:asciiTheme="minorHAnsi" w:hAnsiTheme="minorHAnsi" w:cstheme="minorHAnsi"/>
          <w:sz w:val="22"/>
          <w:szCs w:val="22"/>
        </w:rPr>
        <w:t>Bistum Basel/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Diocèse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Bâle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(Alexandra Mütel)</w:t>
      </w:r>
      <w:r w:rsidRPr="0083019E">
        <w:rPr>
          <w:rFonts w:asciiTheme="minorHAnsi" w:hAnsiTheme="minorHAnsi" w:cstheme="minorHAnsi"/>
          <w:sz w:val="22"/>
          <w:szCs w:val="22"/>
        </w:rPr>
        <w:t xml:space="preserve">; Evangelisch-reformierte Landeskirche des Kantons Zürich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(Dieter Zaugg)</w:t>
      </w:r>
    </w:p>
    <w:p w14:paraId="50A0E2CB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>15.20     Pause</w:t>
      </w:r>
    </w:p>
    <w:p w14:paraId="47295DB6" w14:textId="77777777" w:rsidR="0083019E" w:rsidRPr="0083019E" w:rsidRDefault="0083019E" w:rsidP="0083019E">
      <w:pPr>
        <w:pStyle w:val="blockquote"/>
        <w:ind w:left="709" w:hanging="709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 xml:space="preserve">15.50     Podiums- und Plenumsdiskussion - 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Mit den Referentinnen und Referenten des Nachmittags und den Teilnehmenden</w:t>
      </w:r>
    </w:p>
    <w:p w14:paraId="18FCF266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>16.30     Informationen</w:t>
      </w:r>
    </w:p>
    <w:p w14:paraId="3AEC0062" w14:textId="77777777" w:rsidR="0083019E" w:rsidRPr="0083019E" w:rsidRDefault="0083019E" w:rsidP="0083019E">
      <w:pPr>
        <w:pStyle w:val="blockquote"/>
        <w:rPr>
          <w:rFonts w:asciiTheme="minorHAnsi" w:hAnsiTheme="minorHAnsi" w:cstheme="minorHAnsi"/>
          <w:sz w:val="22"/>
          <w:szCs w:val="22"/>
        </w:rPr>
      </w:pPr>
      <w:r w:rsidRPr="0083019E">
        <w:rPr>
          <w:rFonts w:asciiTheme="minorHAnsi" w:hAnsiTheme="minorHAnsi" w:cstheme="minorHAnsi"/>
          <w:sz w:val="22"/>
          <w:szCs w:val="22"/>
        </w:rPr>
        <w:t>17.00     Ende der Tagung</w:t>
      </w:r>
    </w:p>
    <w:p w14:paraId="432A4F0B" w14:textId="77777777" w:rsidR="0074291E" w:rsidRPr="0083019E" w:rsidRDefault="0074291E" w:rsidP="007F5EB5">
      <w:pPr>
        <w:pStyle w:val="StandardWeb"/>
        <w:spacing w:before="0" w:beforeAutospacing="0" w:after="120" w:afterAutospacing="0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4ACF58E5" w14:textId="77777777" w:rsidR="0083019E" w:rsidRPr="00EF1351" w:rsidRDefault="0083019E" w:rsidP="0083019E">
      <w:pPr>
        <w:pStyle w:val="berschrift4"/>
        <w:rPr>
          <w:rFonts w:asciiTheme="minorHAnsi" w:hAnsiTheme="minorHAnsi" w:cstheme="minorHAnsi"/>
          <w:i w:val="0"/>
          <w:sz w:val="22"/>
          <w:szCs w:val="22"/>
          <w:lang w:eastAsia="de-CH"/>
        </w:rPr>
      </w:pPr>
      <w:r w:rsidRPr="00EF1351">
        <w:rPr>
          <w:rFonts w:asciiTheme="minorHAnsi" w:hAnsiTheme="minorHAnsi" w:cstheme="minorHAnsi"/>
          <w:i w:val="0"/>
          <w:sz w:val="22"/>
          <w:szCs w:val="22"/>
        </w:rPr>
        <w:t>Die Referentinnen und Referenten des Vormittags</w:t>
      </w:r>
    </w:p>
    <w:p w14:paraId="0F921BD7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Matthias Haag</w:t>
      </w:r>
      <w:r w:rsidRPr="0083019E">
        <w:rPr>
          <w:rFonts w:asciiTheme="minorHAnsi" w:hAnsiTheme="minorHAnsi" w:cstheme="minorHAnsi"/>
          <w:sz w:val="22"/>
          <w:szCs w:val="22"/>
        </w:rPr>
        <w:br/>
        <w:t>Dr. sc. techn. ETH, Baumanagement und Baurealisierung; Dipl. Arch. ETH/SIA, Architektur, Immobilienexperte, Leiter Immobilien der Evangelisch-reformierten Kirchgemeinde Zürich.</w:t>
      </w:r>
    </w:p>
    <w:p w14:paraId="7342C7FE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Jean-Baptiste Henry de Diesbach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Ing.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dipl.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, Management, Ingenieurwesen, Präsident des Verwaltungsrats der Diözese Lausanne, Genf und Freiburg, Dozent für Unternehmensführung und Unternehmertum an der HES-SO.</w:t>
      </w:r>
    </w:p>
    <w:p w14:paraId="63FF40A6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Daniel Kosch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Dr.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theol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., ehem. Generalsekretär der Römisch-Katholischen Zentralkonferenz der Schweiz. Autor u.a. der Publikation «Die öffentliche Finanzierung der katholischen Kirche in der Schweiz».</w:t>
      </w:r>
    </w:p>
    <w:p w14:paraId="5260175D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Friederike Merkel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Architektin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ETH, Autorin einer Masterarbeit bei Prof. Dr. Silke Langenberg und Prof. Adam Caruso mit dem Titel «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Steffisviertel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» (Umbau-Studie zur Stefanskirche in Zürich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Hirzenbach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, Alternativvorschlag zum geplanten Ersatzneubau), Mitarbeiterin bei Hauser Meier Architektinnen.</w:t>
      </w:r>
    </w:p>
    <w:p w14:paraId="4B6D3CAD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Johannes Stückelberger</w:t>
      </w:r>
      <w:r w:rsidRPr="0083019E">
        <w:rPr>
          <w:rFonts w:asciiTheme="minorHAnsi" w:hAnsiTheme="minorHAnsi" w:cstheme="minorHAnsi"/>
          <w:sz w:val="22"/>
          <w:szCs w:val="22"/>
        </w:rPr>
        <w:br/>
        <w:t>Prof. Dr., Kunsthistoriker, Dozent für Religions- und Kirchenästhetik an der Theologischen Fakultät der Universität Bern und Titularprofessor für Neuere Kunstgeschichte an der Universität Basel.</w:t>
      </w:r>
    </w:p>
    <w:p w14:paraId="38BD9649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Martina Wäckerlin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Architektin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ETH,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bei Wüest Partner AG, Beratung in Immobilienentwicklung und -bewertung, Autorin des Artikels «Der finanzielle Wert von Baukultur» in TEC21.</w:t>
      </w:r>
    </w:p>
    <w:p w14:paraId="5C3B3566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Reto Wasser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Architekt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MSc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ETH, Lehrassistent am Lehrstuhl für Konstruktionserbe und Denkmalpflege (Prof. Dr. Silke Langenberg) an der ETH Zürich.</w:t>
      </w:r>
    </w:p>
    <w:p w14:paraId="4A17C45C" w14:textId="77777777" w:rsidR="0083019E" w:rsidRDefault="0083019E" w:rsidP="0083019E">
      <w:pPr>
        <w:pStyle w:val="berschrift4"/>
        <w:rPr>
          <w:rFonts w:asciiTheme="minorHAnsi" w:hAnsiTheme="minorHAnsi" w:cstheme="minorHAnsi"/>
          <w:sz w:val="22"/>
          <w:szCs w:val="22"/>
        </w:rPr>
      </w:pPr>
    </w:p>
    <w:p w14:paraId="667C83D0" w14:textId="3DCF05A1" w:rsidR="0083019E" w:rsidRPr="00EF1351" w:rsidRDefault="0083019E" w:rsidP="0083019E">
      <w:pPr>
        <w:pStyle w:val="berschrift4"/>
        <w:rPr>
          <w:rFonts w:asciiTheme="minorHAnsi" w:hAnsiTheme="minorHAnsi" w:cstheme="minorHAnsi"/>
          <w:i w:val="0"/>
          <w:sz w:val="22"/>
          <w:szCs w:val="22"/>
        </w:rPr>
      </w:pPr>
      <w:r w:rsidRPr="00EF1351">
        <w:rPr>
          <w:rFonts w:asciiTheme="minorHAnsi" w:hAnsiTheme="minorHAnsi" w:cstheme="minorHAnsi"/>
          <w:i w:val="0"/>
          <w:sz w:val="22"/>
          <w:szCs w:val="22"/>
        </w:rPr>
        <w:t>Die Referentinnen und Referenten des Nachmittags</w:t>
      </w:r>
    </w:p>
    <w:p w14:paraId="51D9A2C5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Lutz Fischer-Lamprecht</w:t>
      </w:r>
      <w:r w:rsidRPr="0083019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Pfr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., Theologe, Pfarrer in der Reformierten Kirchgemeinde Wettingen-Neuenhof, Ausbildung zum Versicherungsfachmann, CAS in Betriebswirtschaft, Einwohnerratspräsident von Wettingen, Aargauer Grossrat, Präsident der Synode der Reformierten Kirche Aargau (2023-2026).</w:t>
      </w:r>
    </w:p>
    <w:p w14:paraId="25464219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 xml:space="preserve">Sonja </w:t>
      </w:r>
      <w:proofErr w:type="spellStart"/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Gemeinder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br/>
        <w:t>Pflegefachfrau, Kirchenverwaltungsrätin der Katholischen Kirche im Lebensraum St. Gallen, Kirchgemeinde St. Gallen.</w:t>
      </w:r>
    </w:p>
    <w:p w14:paraId="13628D74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Philipp Loretan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Präsident der Gemeinde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Guttet-Feschel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,</w:t>
      </w: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 xml:space="preserve"> </w:t>
      </w:r>
      <w:r w:rsidRPr="0083019E">
        <w:rPr>
          <w:rFonts w:asciiTheme="minorHAnsi" w:hAnsiTheme="minorHAnsi" w:cstheme="minorHAnsi"/>
          <w:sz w:val="22"/>
          <w:szCs w:val="22"/>
        </w:rPr>
        <w:t xml:space="preserve">Präsident des Stiftungsrats der Stiftung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TriPLUS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Guttet-Feschel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.</w:t>
      </w:r>
    </w:p>
    <w:p w14:paraId="5BB7BDFE" w14:textId="77777777" w:rsidR="0083019E" w:rsidRDefault="0083019E" w:rsidP="0083019E">
      <w:pPr>
        <w:pStyle w:val="StandardWeb"/>
        <w:rPr>
          <w:rStyle w:val="Hervorhebung"/>
          <w:rFonts w:asciiTheme="minorHAnsi" w:hAnsiTheme="minorHAnsi" w:cstheme="minorHAnsi"/>
          <w:sz w:val="22"/>
          <w:szCs w:val="22"/>
        </w:rPr>
      </w:pPr>
    </w:p>
    <w:p w14:paraId="3CA1DCF6" w14:textId="77777777" w:rsidR="0083019E" w:rsidRDefault="0083019E" w:rsidP="0083019E">
      <w:pPr>
        <w:pStyle w:val="StandardWeb"/>
        <w:rPr>
          <w:rStyle w:val="Hervorhebung"/>
          <w:rFonts w:asciiTheme="minorHAnsi" w:hAnsiTheme="minorHAnsi" w:cstheme="minorHAnsi"/>
          <w:sz w:val="22"/>
          <w:szCs w:val="22"/>
        </w:rPr>
      </w:pPr>
    </w:p>
    <w:p w14:paraId="46D962D9" w14:textId="3300B162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Beatrice Meichtry</w:t>
      </w:r>
      <w:r w:rsidRPr="0083019E">
        <w:rPr>
          <w:rFonts w:asciiTheme="minorHAnsi" w:hAnsiTheme="minorHAnsi" w:cstheme="minorHAnsi"/>
          <w:sz w:val="22"/>
          <w:szCs w:val="22"/>
        </w:rPr>
        <w:br/>
        <w:t xml:space="preserve">Präsidentin der Walliser Delegation der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Loterie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Romande, Kirchenrätin der Pfarrei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Guttet-Feschel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, Vizepräsidentin des Stiftungsrats der Stiftung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TriPLUS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Guttet-Feschel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>.</w:t>
      </w:r>
    </w:p>
    <w:p w14:paraId="1CB1F228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Andreas Münger</w:t>
      </w:r>
      <w:r w:rsidRPr="0083019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dipl.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Arch FH, MAS REM, Abteilungsleiter Bau und Liegenschaften der Evangelisch-reformierten </w:t>
      </w:r>
      <w:proofErr w:type="spellStart"/>
      <w:r w:rsidRPr="0083019E">
        <w:rPr>
          <w:rFonts w:asciiTheme="minorHAnsi" w:hAnsiTheme="minorHAnsi" w:cstheme="minorHAnsi"/>
          <w:sz w:val="22"/>
          <w:szCs w:val="22"/>
        </w:rPr>
        <w:t>Gesamtkichgemeinde</w:t>
      </w:r>
      <w:proofErr w:type="spellEnd"/>
      <w:r w:rsidRPr="0083019E">
        <w:rPr>
          <w:rFonts w:asciiTheme="minorHAnsi" w:hAnsiTheme="minorHAnsi" w:cstheme="minorHAnsi"/>
          <w:sz w:val="22"/>
          <w:szCs w:val="22"/>
        </w:rPr>
        <w:t xml:space="preserve"> Bern.</w:t>
      </w:r>
    </w:p>
    <w:p w14:paraId="71A39B68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Alexandra Mütel</w:t>
      </w:r>
      <w:r w:rsidRPr="0083019E">
        <w:rPr>
          <w:rFonts w:asciiTheme="minorHAnsi" w:hAnsiTheme="minorHAnsi" w:cstheme="minorHAnsi"/>
          <w:sz w:val="22"/>
          <w:szCs w:val="22"/>
        </w:rPr>
        <w:br/>
        <w:t>Dr. phil., Kunsthistorikerin, Archivarin, Fachmitarbeiterin Archiv des Bistums Basel in Solothurn, Mitglied der Diözesanen Bau- und Kunstkommission des Bistums Basel.</w:t>
      </w:r>
    </w:p>
    <w:p w14:paraId="2C8DCB6F" w14:textId="77777777" w:rsidR="0083019E" w:rsidRPr="0083019E" w:rsidRDefault="0083019E" w:rsidP="0083019E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3019E">
        <w:rPr>
          <w:rStyle w:val="Hervorhebung"/>
          <w:rFonts w:asciiTheme="minorHAnsi" w:hAnsiTheme="minorHAnsi" w:cstheme="minorHAnsi"/>
          <w:sz w:val="22"/>
          <w:szCs w:val="22"/>
        </w:rPr>
        <w:t>Dieter Zaugg</w:t>
      </w:r>
      <w:r w:rsidRPr="0083019E">
        <w:rPr>
          <w:rFonts w:asciiTheme="minorHAnsi" w:hAnsiTheme="minorHAnsi" w:cstheme="minorHAnsi"/>
          <w:sz w:val="22"/>
          <w:szCs w:val="22"/>
        </w:rPr>
        <w:br/>
        <w:t>FH Economics and Business Administration, MBA HSG in Business Engineering, Leiter Ressourcen der Evangelisch-reformierten Landeskirche des Kantons Zürich.</w:t>
      </w:r>
    </w:p>
    <w:sectPr w:rsidR="0083019E" w:rsidRPr="0083019E" w:rsidSect="006E7B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6" w:right="1134" w:bottom="1276" w:left="1304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400F" w14:textId="77777777" w:rsidR="002C16A2" w:rsidRDefault="002C16A2">
      <w:r>
        <w:separator/>
      </w:r>
    </w:p>
  </w:endnote>
  <w:endnote w:type="continuationSeparator" w:id="0">
    <w:p w14:paraId="353EDA02" w14:textId="77777777" w:rsidR="002C16A2" w:rsidRDefault="002C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D1E9" w14:textId="77777777" w:rsidR="002A291D" w:rsidRDefault="002A291D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00671D">
      <w:instrText>PAGE</w:instrText>
    </w:r>
    <w:r>
      <w:instrText xml:space="preserve">  \* MERGEFORMAT </w:instrText>
    </w:r>
    <w:r>
      <w:fldChar w:fldCharType="separate"/>
    </w:r>
    <w:r w:rsidR="007F5EB5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</w:instrText>
    </w:r>
    <w:r w:rsidR="0000671D">
      <w:instrText>NUMPAGES</w:instrText>
    </w:r>
    <w:r>
      <w:instrText xml:space="preserve">  \* MERGEFORMAT </w:instrText>
    </w:r>
    <w:r>
      <w:fldChar w:fldCharType="separate"/>
    </w:r>
    <w:r w:rsidR="007F5EB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B2A2" w14:textId="77777777" w:rsidR="002A291D" w:rsidRDefault="00761CC9">
    <w:pPr>
      <w:pStyle w:val="Fuzeile"/>
      <w:tabs>
        <w:tab w:val="left" w:pos="5443"/>
      </w:tabs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618601" wp14:editId="5D5ED4DD">
              <wp:simplePos x="0" y="0"/>
              <wp:positionH relativeFrom="column">
                <wp:posOffset>4172585</wp:posOffset>
              </wp:positionH>
              <wp:positionV relativeFrom="paragraph">
                <wp:posOffset>-354330</wp:posOffset>
              </wp:positionV>
              <wp:extent cx="1892935" cy="523875"/>
              <wp:effectExtent l="0" t="0" r="12065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93DF2" w14:textId="77777777" w:rsidR="007D49B4" w:rsidRDefault="007D49B4" w:rsidP="00562D55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1860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28.55pt;margin-top:-27.9pt;width:149.0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" filled="f" stroked="f">
              <v:textbox inset="0,0,0,0">
                <w:txbxContent>
                  <w:p w14:paraId="68693DF2" w14:textId="77777777" w:rsidR="007D49B4" w:rsidRDefault="007D49B4" w:rsidP="00562D55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190FD5" wp14:editId="4E812749">
              <wp:simplePos x="0" y="0"/>
              <wp:positionH relativeFrom="column">
                <wp:posOffset>2400935</wp:posOffset>
              </wp:positionH>
              <wp:positionV relativeFrom="paragraph">
                <wp:posOffset>-354330</wp:posOffset>
              </wp:positionV>
              <wp:extent cx="1704975" cy="638175"/>
              <wp:effectExtent l="0" t="0" r="9525" b="9525"/>
              <wp:wrapSquare wrapText="bothSides"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7F0CF" w14:textId="77777777" w:rsidR="00B240BD" w:rsidRDefault="00B240BD" w:rsidP="00B240BD">
                          <w:pPr>
                            <w:pStyle w:val="UBFusszeile"/>
                          </w:pPr>
                        </w:p>
                        <w:p w14:paraId="607E358D" w14:textId="77777777" w:rsidR="002A291D" w:rsidRDefault="002A291D" w:rsidP="002A291D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90FD5" id="Text Box 23" o:spid="_x0000_s1030" type="#_x0000_t202" style="position:absolute;margin-left:189.05pt;margin-top:-27.9pt;width:134.2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" filled="f" stroked="f">
              <v:textbox inset="0,0,0,0">
                <w:txbxContent>
                  <w:p w14:paraId="7B17F0CF" w14:textId="77777777" w:rsidR="00B240BD" w:rsidRDefault="00B240BD" w:rsidP="00B240BD">
                    <w:pPr>
                      <w:pStyle w:val="UBFusszeile"/>
                    </w:pPr>
                  </w:p>
                  <w:p w14:paraId="607E358D" w14:textId="77777777" w:rsidR="002A291D" w:rsidRDefault="002A291D" w:rsidP="002A291D">
                    <w:pPr>
                      <w:pStyle w:val="UBFusszeile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1629" w14:textId="77777777" w:rsidR="002C16A2" w:rsidRDefault="002C16A2">
      <w:r>
        <w:separator/>
      </w:r>
    </w:p>
  </w:footnote>
  <w:footnote w:type="continuationSeparator" w:id="0">
    <w:p w14:paraId="57611A31" w14:textId="77777777" w:rsidR="002C16A2" w:rsidRDefault="002C1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2068" w14:textId="77777777" w:rsidR="002A291D" w:rsidRDefault="00A53F09">
    <w:pPr>
      <w:pStyle w:val="Kopfzeile"/>
    </w:pPr>
    <w:r>
      <w:rPr>
        <w:noProof/>
        <w:sz w:val="20"/>
        <w:lang w:val="en-US" w:eastAsia="en-US"/>
      </w:rPr>
      <w:drawing>
        <wp:anchor distT="0" distB="0" distL="114300" distR="114300" simplePos="0" relativeHeight="251655680" behindDoc="0" locked="0" layoutInCell="1" allowOverlap="1" wp14:anchorId="2F0FE940" wp14:editId="107403A9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128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09C4" w14:textId="77777777" w:rsidR="002A291D" w:rsidRDefault="00267A20">
    <w:pPr>
      <w:pStyle w:val="Kopfzeile"/>
      <w:spacing w:after="1780"/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BD21D7" wp14:editId="6BC81ED4">
              <wp:simplePos x="0" y="0"/>
              <wp:positionH relativeFrom="column">
                <wp:posOffset>19685</wp:posOffset>
              </wp:positionH>
              <wp:positionV relativeFrom="paragraph">
                <wp:posOffset>1129665</wp:posOffset>
              </wp:positionV>
              <wp:extent cx="3421380" cy="695325"/>
              <wp:effectExtent l="0" t="0" r="762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CEB3E" w14:textId="6DFA211D" w:rsidR="0090009B" w:rsidRPr="006379BC" w:rsidRDefault="006379BC" w:rsidP="002A291D">
                          <w:pPr>
                            <w:pStyle w:val="UBAdressa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de-DE"/>
                            </w:rPr>
                            <w:t>Schweizer Kirchenbautag 202</w:t>
                          </w:r>
                          <w:r w:rsidR="0083019E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D21D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.55pt;margin-top:88.95pt;width:26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" filled="f" stroked="f">
              <v:textbox inset="0,0,0,0">
                <w:txbxContent>
                  <w:p w14:paraId="4BCCEB3E" w14:textId="6DFA211D" w:rsidR="0090009B" w:rsidRPr="006379BC" w:rsidRDefault="006379BC" w:rsidP="002A291D">
                    <w:pPr>
                      <w:pStyle w:val="UBAdressat"/>
                      <w:rPr>
                        <w:rFonts w:asciiTheme="minorHAnsi" w:hAnsiTheme="minorHAnsi" w:cstheme="minorHAnsi"/>
                        <w:sz w:val="22"/>
                        <w:szCs w:val="22"/>
                        <w:lang w:val="de-DE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  <w:lang w:val="de-DE"/>
                      </w:rPr>
                      <w:t>Schweizer Kirchenbautag 202</w:t>
                    </w:r>
                    <w:r w:rsidR="0083019E">
                      <w:rPr>
                        <w:rFonts w:asciiTheme="minorHAnsi" w:hAnsiTheme="minorHAnsi" w:cstheme="minorHAnsi"/>
                        <w:sz w:val="22"/>
                        <w:szCs w:val="22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9705F">
      <w:rPr>
        <w:noProof/>
        <w:sz w:val="20"/>
        <w:lang w:val="en-US" w:eastAsia="en-US"/>
      </w:rPr>
      <w:drawing>
        <wp:anchor distT="0" distB="0" distL="114300" distR="114300" simplePos="0" relativeHeight="251654656" behindDoc="1" locked="0" layoutInCell="1" allowOverlap="1" wp14:anchorId="7753902A" wp14:editId="5BCEA3DA">
          <wp:simplePos x="0" y="0"/>
          <wp:positionH relativeFrom="page">
            <wp:posOffset>5275580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129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70C122" wp14:editId="7DADEE25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842135" cy="90170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846DE" w14:textId="77777777" w:rsidR="002A291D" w:rsidRDefault="002A291D" w:rsidP="00267A20">
                          <w:pPr>
                            <w:pStyle w:val="UBOrganisationnormal"/>
                            <w:spacing w:line="240" w:lineRule="auto"/>
                          </w:pPr>
                          <w:r>
                            <w:t>Theologische Fakultät</w:t>
                          </w:r>
                        </w:p>
                        <w:p w14:paraId="3E739B06" w14:textId="77777777" w:rsidR="00267A20" w:rsidRPr="00267A20" w:rsidRDefault="00267A20" w:rsidP="00267A20">
                          <w:pPr>
                            <w:pStyle w:val="UBOrganisationfett"/>
                            <w:spacing w:line="240" w:lineRule="auto"/>
                            <w:rPr>
                              <w:b w:val="0"/>
                            </w:rPr>
                          </w:pPr>
                          <w:r w:rsidRPr="00267A20">
                            <w:rPr>
                              <w:b w:val="0"/>
                            </w:rPr>
                            <w:t>Kompetenzzentrum Liturgik</w:t>
                          </w:r>
                        </w:p>
                        <w:p w14:paraId="740F0FFD" w14:textId="77777777" w:rsid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</w:p>
                        <w:p w14:paraId="00E562D0" w14:textId="77777777" w:rsidR="002A291D" w:rsidRPr="00267A20" w:rsidRDefault="00267A20" w:rsidP="00267A20">
                          <w:pPr>
                            <w:pStyle w:val="UBOrganisationfett"/>
                            <w:spacing w:line="240" w:lineRule="auto"/>
                          </w:pPr>
                          <w:r w:rsidRPr="00267A20">
                            <w:t>Schweizer Kirchenbautag</w:t>
                          </w:r>
                        </w:p>
                        <w:p w14:paraId="7B0C6973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  <w:p w14:paraId="26366135" w14:textId="77777777" w:rsidR="002A291D" w:rsidRDefault="002A291D" w:rsidP="002A291D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0C122" id="Text Box 19" o:spid="_x0000_s1027" type="#_x0000_t202" style="position:absolute;margin-left:349.95pt;margin-top:125.45pt;width:145.05pt;height: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" filled="f" stroked="f">
              <v:textbox inset="0,0,0,0">
                <w:txbxContent>
                  <w:p w14:paraId="5F6846DE" w14:textId="77777777" w:rsidR="002A291D" w:rsidRDefault="002A291D" w:rsidP="00267A20">
                    <w:pPr>
                      <w:pStyle w:val="UBOrganisationnormal"/>
                      <w:spacing w:line="240" w:lineRule="auto"/>
                    </w:pPr>
                    <w:r>
                      <w:t>Theologische Fakultät</w:t>
                    </w:r>
                  </w:p>
                  <w:p w14:paraId="3E739B06" w14:textId="77777777" w:rsidR="00267A20" w:rsidRPr="00267A20" w:rsidRDefault="00267A20" w:rsidP="00267A20">
                    <w:pPr>
                      <w:pStyle w:val="UBOrganisationfett"/>
                      <w:spacing w:line="240" w:lineRule="auto"/>
                      <w:rPr>
                        <w:b w:val="0"/>
                      </w:rPr>
                    </w:pPr>
                    <w:r w:rsidRPr="00267A20">
                      <w:rPr>
                        <w:b w:val="0"/>
                      </w:rPr>
                      <w:t>Kompetenzzentrum Liturgik</w:t>
                    </w:r>
                  </w:p>
                  <w:p w14:paraId="740F0FFD" w14:textId="77777777" w:rsidR="00267A20" w:rsidRDefault="00267A20" w:rsidP="00267A20">
                    <w:pPr>
                      <w:pStyle w:val="UBOrganisationfett"/>
                      <w:spacing w:line="240" w:lineRule="auto"/>
                    </w:pPr>
                  </w:p>
                  <w:p w14:paraId="00E562D0" w14:textId="77777777" w:rsidR="002A291D" w:rsidRPr="00267A20" w:rsidRDefault="00267A20" w:rsidP="00267A20">
                    <w:pPr>
                      <w:pStyle w:val="UBOrganisationfett"/>
                      <w:spacing w:line="240" w:lineRule="auto"/>
                    </w:pPr>
                    <w:r w:rsidRPr="00267A20">
                      <w:t>Schweizer Kirchenbautag</w:t>
                    </w:r>
                  </w:p>
                  <w:p w14:paraId="7B0C6973" w14:textId="77777777" w:rsidR="002A291D" w:rsidRDefault="002A291D" w:rsidP="002A291D">
                    <w:pPr>
                      <w:pStyle w:val="UBOrganisationLeerzeile"/>
                    </w:pPr>
                  </w:p>
                  <w:p w14:paraId="26366135" w14:textId="77777777" w:rsidR="002A291D" w:rsidRDefault="002A291D" w:rsidP="002A291D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 w:rsidR="00A53F09"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95F582" wp14:editId="57F83DA3">
              <wp:simplePos x="0" y="0"/>
              <wp:positionH relativeFrom="column">
                <wp:posOffset>-635</wp:posOffset>
              </wp:positionH>
              <wp:positionV relativeFrom="paragraph">
                <wp:posOffset>1212215</wp:posOffset>
              </wp:positionV>
              <wp:extent cx="3962400" cy="177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2EAB5" w14:textId="77777777" w:rsidR="002A291D" w:rsidRPr="000F0B2B" w:rsidRDefault="002A291D" w:rsidP="000F0B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5F582" id="Text Box 20" o:spid="_x0000_s1028" type="#_x0000_t202" style="position:absolute;margin-left:-.05pt;margin-top:95.45pt;width:312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" filled="f" stroked="f">
              <v:textbox inset="0,0,0,0">
                <w:txbxContent>
                  <w:p w14:paraId="0AF2EAB5" w14:textId="77777777" w:rsidR="002A291D" w:rsidRPr="000F0B2B" w:rsidRDefault="002A291D" w:rsidP="000F0B2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81873660">
    <w:abstractNumId w:val="9"/>
  </w:num>
  <w:num w:numId="2" w16cid:durableId="1113550021">
    <w:abstractNumId w:val="7"/>
  </w:num>
  <w:num w:numId="3" w16cid:durableId="514423091">
    <w:abstractNumId w:val="6"/>
  </w:num>
  <w:num w:numId="4" w16cid:durableId="1497647828">
    <w:abstractNumId w:val="5"/>
  </w:num>
  <w:num w:numId="5" w16cid:durableId="956914353">
    <w:abstractNumId w:val="4"/>
  </w:num>
  <w:num w:numId="6" w16cid:durableId="959455037">
    <w:abstractNumId w:val="8"/>
  </w:num>
  <w:num w:numId="7" w16cid:durableId="1541431820">
    <w:abstractNumId w:val="3"/>
  </w:num>
  <w:num w:numId="8" w16cid:durableId="1794010237">
    <w:abstractNumId w:val="2"/>
  </w:num>
  <w:num w:numId="9" w16cid:durableId="1311642458">
    <w:abstractNumId w:val="1"/>
  </w:num>
  <w:num w:numId="10" w16cid:durableId="1452671289">
    <w:abstractNumId w:val="0"/>
  </w:num>
  <w:num w:numId="11" w16cid:durableId="1088429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9"/>
    <w:rsid w:val="0000447E"/>
    <w:rsid w:val="00005083"/>
    <w:rsid w:val="0000671D"/>
    <w:rsid w:val="000209C7"/>
    <w:rsid w:val="00032B21"/>
    <w:rsid w:val="00034B5C"/>
    <w:rsid w:val="0003619C"/>
    <w:rsid w:val="00051CB2"/>
    <w:rsid w:val="00065CD9"/>
    <w:rsid w:val="00065D62"/>
    <w:rsid w:val="00084802"/>
    <w:rsid w:val="00093DEF"/>
    <w:rsid w:val="0009456A"/>
    <w:rsid w:val="00096D6B"/>
    <w:rsid w:val="000B3C59"/>
    <w:rsid w:val="000B4425"/>
    <w:rsid w:val="000B5235"/>
    <w:rsid w:val="000C2D90"/>
    <w:rsid w:val="000D5385"/>
    <w:rsid w:val="000D5ED6"/>
    <w:rsid w:val="000E010A"/>
    <w:rsid w:val="000E464D"/>
    <w:rsid w:val="000F0B2B"/>
    <w:rsid w:val="00104BE0"/>
    <w:rsid w:val="00113DF7"/>
    <w:rsid w:val="00116EB3"/>
    <w:rsid w:val="0012280D"/>
    <w:rsid w:val="0013028D"/>
    <w:rsid w:val="0013402F"/>
    <w:rsid w:val="00141BE2"/>
    <w:rsid w:val="00141DC0"/>
    <w:rsid w:val="0014443F"/>
    <w:rsid w:val="00154A3F"/>
    <w:rsid w:val="0015783D"/>
    <w:rsid w:val="00162D94"/>
    <w:rsid w:val="00165FE6"/>
    <w:rsid w:val="001771FC"/>
    <w:rsid w:val="001920AC"/>
    <w:rsid w:val="001B61E9"/>
    <w:rsid w:val="001C2BD1"/>
    <w:rsid w:val="001D2D5E"/>
    <w:rsid w:val="001E506B"/>
    <w:rsid w:val="001F041B"/>
    <w:rsid w:val="001F12FF"/>
    <w:rsid w:val="00201E91"/>
    <w:rsid w:val="002024A2"/>
    <w:rsid w:val="0020503E"/>
    <w:rsid w:val="00213869"/>
    <w:rsid w:val="002143A9"/>
    <w:rsid w:val="002320D1"/>
    <w:rsid w:val="00246AF6"/>
    <w:rsid w:val="00261A7C"/>
    <w:rsid w:val="00267A20"/>
    <w:rsid w:val="00271812"/>
    <w:rsid w:val="00272357"/>
    <w:rsid w:val="002744C4"/>
    <w:rsid w:val="0027752A"/>
    <w:rsid w:val="00282479"/>
    <w:rsid w:val="002834F6"/>
    <w:rsid w:val="00290C3A"/>
    <w:rsid w:val="0029634F"/>
    <w:rsid w:val="002A1688"/>
    <w:rsid w:val="002A291D"/>
    <w:rsid w:val="002B04E0"/>
    <w:rsid w:val="002B10E9"/>
    <w:rsid w:val="002C16A2"/>
    <w:rsid w:val="002C570A"/>
    <w:rsid w:val="002D04A4"/>
    <w:rsid w:val="002D2CC6"/>
    <w:rsid w:val="002E7036"/>
    <w:rsid w:val="002F60C4"/>
    <w:rsid w:val="003031F2"/>
    <w:rsid w:val="0030583C"/>
    <w:rsid w:val="003163A3"/>
    <w:rsid w:val="00323CB8"/>
    <w:rsid w:val="00326BE0"/>
    <w:rsid w:val="00327018"/>
    <w:rsid w:val="00327C30"/>
    <w:rsid w:val="00331E4F"/>
    <w:rsid w:val="00344D76"/>
    <w:rsid w:val="003717F8"/>
    <w:rsid w:val="00372531"/>
    <w:rsid w:val="00380CDB"/>
    <w:rsid w:val="00382339"/>
    <w:rsid w:val="003854E6"/>
    <w:rsid w:val="00386258"/>
    <w:rsid w:val="0039029A"/>
    <w:rsid w:val="003928A7"/>
    <w:rsid w:val="003A0E27"/>
    <w:rsid w:val="003A7187"/>
    <w:rsid w:val="003C761A"/>
    <w:rsid w:val="003E43E5"/>
    <w:rsid w:val="00402133"/>
    <w:rsid w:val="00410FC9"/>
    <w:rsid w:val="00421FF7"/>
    <w:rsid w:val="004300B8"/>
    <w:rsid w:val="00430860"/>
    <w:rsid w:val="0044239A"/>
    <w:rsid w:val="00442E47"/>
    <w:rsid w:val="004777B7"/>
    <w:rsid w:val="00484BD0"/>
    <w:rsid w:val="004B0476"/>
    <w:rsid w:val="004B360F"/>
    <w:rsid w:val="004B5585"/>
    <w:rsid w:val="004C0BA7"/>
    <w:rsid w:val="004C27CF"/>
    <w:rsid w:val="004D0D3A"/>
    <w:rsid w:val="004D2D77"/>
    <w:rsid w:val="004F61C1"/>
    <w:rsid w:val="004F7BCC"/>
    <w:rsid w:val="00501C88"/>
    <w:rsid w:val="005043EE"/>
    <w:rsid w:val="00507C4E"/>
    <w:rsid w:val="00512C2B"/>
    <w:rsid w:val="00533B65"/>
    <w:rsid w:val="00551FEF"/>
    <w:rsid w:val="00555C70"/>
    <w:rsid w:val="00556A1B"/>
    <w:rsid w:val="00562D55"/>
    <w:rsid w:val="00570478"/>
    <w:rsid w:val="00575314"/>
    <w:rsid w:val="005933C5"/>
    <w:rsid w:val="00594CA9"/>
    <w:rsid w:val="005961C9"/>
    <w:rsid w:val="005A11C2"/>
    <w:rsid w:val="005A2751"/>
    <w:rsid w:val="005B228B"/>
    <w:rsid w:val="005C5DF3"/>
    <w:rsid w:val="005D05A3"/>
    <w:rsid w:val="005E145E"/>
    <w:rsid w:val="006379BC"/>
    <w:rsid w:val="00645465"/>
    <w:rsid w:val="00645E77"/>
    <w:rsid w:val="00653CAF"/>
    <w:rsid w:val="0065531C"/>
    <w:rsid w:val="0065797E"/>
    <w:rsid w:val="006749C9"/>
    <w:rsid w:val="00675C20"/>
    <w:rsid w:val="00677A49"/>
    <w:rsid w:val="006806D1"/>
    <w:rsid w:val="00682F97"/>
    <w:rsid w:val="00687556"/>
    <w:rsid w:val="00693989"/>
    <w:rsid w:val="006A482D"/>
    <w:rsid w:val="006A4B59"/>
    <w:rsid w:val="006A4D6D"/>
    <w:rsid w:val="006A68DE"/>
    <w:rsid w:val="006A6D09"/>
    <w:rsid w:val="006B13A7"/>
    <w:rsid w:val="006B2F1F"/>
    <w:rsid w:val="006C5FBB"/>
    <w:rsid w:val="006C7E41"/>
    <w:rsid w:val="006E7B11"/>
    <w:rsid w:val="006F7157"/>
    <w:rsid w:val="006F7B3D"/>
    <w:rsid w:val="0070071A"/>
    <w:rsid w:val="00710377"/>
    <w:rsid w:val="0072125D"/>
    <w:rsid w:val="00727EC8"/>
    <w:rsid w:val="0073277A"/>
    <w:rsid w:val="0074147F"/>
    <w:rsid w:val="00741A3B"/>
    <w:rsid w:val="0074291E"/>
    <w:rsid w:val="00753E02"/>
    <w:rsid w:val="00761CC9"/>
    <w:rsid w:val="00766873"/>
    <w:rsid w:val="00773C20"/>
    <w:rsid w:val="00777831"/>
    <w:rsid w:val="00787070"/>
    <w:rsid w:val="00787868"/>
    <w:rsid w:val="00794D28"/>
    <w:rsid w:val="00796958"/>
    <w:rsid w:val="007A0E49"/>
    <w:rsid w:val="007B5600"/>
    <w:rsid w:val="007B576C"/>
    <w:rsid w:val="007D3AC5"/>
    <w:rsid w:val="007D3C05"/>
    <w:rsid w:val="007D49B4"/>
    <w:rsid w:val="007E6956"/>
    <w:rsid w:val="007F4254"/>
    <w:rsid w:val="007F4D4D"/>
    <w:rsid w:val="007F5EB5"/>
    <w:rsid w:val="007F7767"/>
    <w:rsid w:val="008031ED"/>
    <w:rsid w:val="00807707"/>
    <w:rsid w:val="008163BB"/>
    <w:rsid w:val="00823FD8"/>
    <w:rsid w:val="00824EB7"/>
    <w:rsid w:val="0083019E"/>
    <w:rsid w:val="00832147"/>
    <w:rsid w:val="0083613B"/>
    <w:rsid w:val="008373F9"/>
    <w:rsid w:val="0084309D"/>
    <w:rsid w:val="008551F4"/>
    <w:rsid w:val="008621EE"/>
    <w:rsid w:val="00862C7B"/>
    <w:rsid w:val="00870530"/>
    <w:rsid w:val="00872DE5"/>
    <w:rsid w:val="0087518B"/>
    <w:rsid w:val="008753CE"/>
    <w:rsid w:val="00876FA5"/>
    <w:rsid w:val="00883700"/>
    <w:rsid w:val="0088624B"/>
    <w:rsid w:val="00890176"/>
    <w:rsid w:val="008A7445"/>
    <w:rsid w:val="008B63DB"/>
    <w:rsid w:val="008B7B15"/>
    <w:rsid w:val="008C3169"/>
    <w:rsid w:val="008C3C71"/>
    <w:rsid w:val="008D2C7A"/>
    <w:rsid w:val="008D7E91"/>
    <w:rsid w:val="008E4EC7"/>
    <w:rsid w:val="008F51B3"/>
    <w:rsid w:val="008F694E"/>
    <w:rsid w:val="008F6B7F"/>
    <w:rsid w:val="0090009B"/>
    <w:rsid w:val="00901062"/>
    <w:rsid w:val="00902444"/>
    <w:rsid w:val="00904FE7"/>
    <w:rsid w:val="00905CC8"/>
    <w:rsid w:val="009205DE"/>
    <w:rsid w:val="00925DDE"/>
    <w:rsid w:val="00934833"/>
    <w:rsid w:val="0094364A"/>
    <w:rsid w:val="009440AF"/>
    <w:rsid w:val="00947253"/>
    <w:rsid w:val="00954EEA"/>
    <w:rsid w:val="009659DD"/>
    <w:rsid w:val="00966C23"/>
    <w:rsid w:val="009713E1"/>
    <w:rsid w:val="00972D17"/>
    <w:rsid w:val="00982DC2"/>
    <w:rsid w:val="00993949"/>
    <w:rsid w:val="0099705F"/>
    <w:rsid w:val="009A7930"/>
    <w:rsid w:val="009B1086"/>
    <w:rsid w:val="009D784F"/>
    <w:rsid w:val="009E32A5"/>
    <w:rsid w:val="009F0D8A"/>
    <w:rsid w:val="009F211F"/>
    <w:rsid w:val="00A138AB"/>
    <w:rsid w:val="00A15E78"/>
    <w:rsid w:val="00A16F0B"/>
    <w:rsid w:val="00A21612"/>
    <w:rsid w:val="00A272AB"/>
    <w:rsid w:val="00A27808"/>
    <w:rsid w:val="00A4095B"/>
    <w:rsid w:val="00A532A0"/>
    <w:rsid w:val="00A53F09"/>
    <w:rsid w:val="00A57DAC"/>
    <w:rsid w:val="00A610D1"/>
    <w:rsid w:val="00A632A4"/>
    <w:rsid w:val="00A66E66"/>
    <w:rsid w:val="00A773CA"/>
    <w:rsid w:val="00A77444"/>
    <w:rsid w:val="00A84B9C"/>
    <w:rsid w:val="00A9193B"/>
    <w:rsid w:val="00A93029"/>
    <w:rsid w:val="00A938E9"/>
    <w:rsid w:val="00A93BCC"/>
    <w:rsid w:val="00AA72C3"/>
    <w:rsid w:val="00AC07D2"/>
    <w:rsid w:val="00AC09EC"/>
    <w:rsid w:val="00AC33A4"/>
    <w:rsid w:val="00AD1C12"/>
    <w:rsid w:val="00AD1DD8"/>
    <w:rsid w:val="00AD73E0"/>
    <w:rsid w:val="00AD7698"/>
    <w:rsid w:val="00AE229A"/>
    <w:rsid w:val="00AE3F60"/>
    <w:rsid w:val="00AF1BD9"/>
    <w:rsid w:val="00B02424"/>
    <w:rsid w:val="00B02EC2"/>
    <w:rsid w:val="00B122F8"/>
    <w:rsid w:val="00B23B2E"/>
    <w:rsid w:val="00B240BD"/>
    <w:rsid w:val="00B50DD4"/>
    <w:rsid w:val="00B51A56"/>
    <w:rsid w:val="00B73C7D"/>
    <w:rsid w:val="00B81188"/>
    <w:rsid w:val="00BA4464"/>
    <w:rsid w:val="00BA52FB"/>
    <w:rsid w:val="00BA61DC"/>
    <w:rsid w:val="00BA67A7"/>
    <w:rsid w:val="00BB3732"/>
    <w:rsid w:val="00BB53AB"/>
    <w:rsid w:val="00BB5446"/>
    <w:rsid w:val="00BC0D98"/>
    <w:rsid w:val="00BD209C"/>
    <w:rsid w:val="00BD4F6F"/>
    <w:rsid w:val="00BD7254"/>
    <w:rsid w:val="00BE00DE"/>
    <w:rsid w:val="00BE0CCD"/>
    <w:rsid w:val="00BE4EAD"/>
    <w:rsid w:val="00BE56F5"/>
    <w:rsid w:val="00BF22EA"/>
    <w:rsid w:val="00BF51F1"/>
    <w:rsid w:val="00BF73E0"/>
    <w:rsid w:val="00C01A4E"/>
    <w:rsid w:val="00C079B6"/>
    <w:rsid w:val="00C10726"/>
    <w:rsid w:val="00C168CD"/>
    <w:rsid w:val="00C26E70"/>
    <w:rsid w:val="00C2728E"/>
    <w:rsid w:val="00C365B8"/>
    <w:rsid w:val="00C51D12"/>
    <w:rsid w:val="00C601AD"/>
    <w:rsid w:val="00C71C27"/>
    <w:rsid w:val="00C75660"/>
    <w:rsid w:val="00C7792A"/>
    <w:rsid w:val="00C87EAF"/>
    <w:rsid w:val="00C90FC9"/>
    <w:rsid w:val="00C93710"/>
    <w:rsid w:val="00C9541A"/>
    <w:rsid w:val="00C9640B"/>
    <w:rsid w:val="00CA0AE2"/>
    <w:rsid w:val="00CA2DF4"/>
    <w:rsid w:val="00CA7633"/>
    <w:rsid w:val="00CB1D82"/>
    <w:rsid w:val="00CC5479"/>
    <w:rsid w:val="00CD1FBD"/>
    <w:rsid w:val="00CD2AFC"/>
    <w:rsid w:val="00CD2F8A"/>
    <w:rsid w:val="00CD3918"/>
    <w:rsid w:val="00CF2844"/>
    <w:rsid w:val="00CF4B13"/>
    <w:rsid w:val="00D04646"/>
    <w:rsid w:val="00D14C6D"/>
    <w:rsid w:val="00D243D6"/>
    <w:rsid w:val="00D24F22"/>
    <w:rsid w:val="00D30E22"/>
    <w:rsid w:val="00D33738"/>
    <w:rsid w:val="00D616CD"/>
    <w:rsid w:val="00D625CB"/>
    <w:rsid w:val="00D63EF4"/>
    <w:rsid w:val="00D727AA"/>
    <w:rsid w:val="00D776E0"/>
    <w:rsid w:val="00D822AD"/>
    <w:rsid w:val="00D82ABC"/>
    <w:rsid w:val="00D96819"/>
    <w:rsid w:val="00DA28FE"/>
    <w:rsid w:val="00DB1DAB"/>
    <w:rsid w:val="00DC1619"/>
    <w:rsid w:val="00DD31A1"/>
    <w:rsid w:val="00DD435A"/>
    <w:rsid w:val="00DF051D"/>
    <w:rsid w:val="00DF7ED6"/>
    <w:rsid w:val="00E13691"/>
    <w:rsid w:val="00E1427F"/>
    <w:rsid w:val="00E14D9A"/>
    <w:rsid w:val="00E26198"/>
    <w:rsid w:val="00E33ACC"/>
    <w:rsid w:val="00E41C4C"/>
    <w:rsid w:val="00E41DD0"/>
    <w:rsid w:val="00E46254"/>
    <w:rsid w:val="00E63C5C"/>
    <w:rsid w:val="00E66B91"/>
    <w:rsid w:val="00E75260"/>
    <w:rsid w:val="00E768BE"/>
    <w:rsid w:val="00E85F90"/>
    <w:rsid w:val="00EA2E12"/>
    <w:rsid w:val="00EA4C4A"/>
    <w:rsid w:val="00EC161A"/>
    <w:rsid w:val="00ED775B"/>
    <w:rsid w:val="00EE7B57"/>
    <w:rsid w:val="00EF1351"/>
    <w:rsid w:val="00EF2C0D"/>
    <w:rsid w:val="00EF739E"/>
    <w:rsid w:val="00EF7A02"/>
    <w:rsid w:val="00EF7DD5"/>
    <w:rsid w:val="00F13909"/>
    <w:rsid w:val="00F153E3"/>
    <w:rsid w:val="00F22625"/>
    <w:rsid w:val="00F4010B"/>
    <w:rsid w:val="00F45333"/>
    <w:rsid w:val="00F4588D"/>
    <w:rsid w:val="00F46E85"/>
    <w:rsid w:val="00F62744"/>
    <w:rsid w:val="00F765E7"/>
    <w:rsid w:val="00F77B24"/>
    <w:rsid w:val="00F86EC8"/>
    <w:rsid w:val="00F931C1"/>
    <w:rsid w:val="00FA6B63"/>
    <w:rsid w:val="00FA798F"/>
    <w:rsid w:val="00FB24DF"/>
    <w:rsid w:val="00FB2E61"/>
    <w:rsid w:val="00FB5A0D"/>
    <w:rsid w:val="00FB763B"/>
    <w:rsid w:val="00FC24E9"/>
    <w:rsid w:val="00FD2D54"/>
    <w:rsid w:val="00FE00E2"/>
    <w:rsid w:val="00FE4A8A"/>
    <w:rsid w:val="00FF0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7C857CE"/>
  <w15:chartTrackingRefBased/>
  <w15:docId w15:val="{9DCB238E-75E9-49E2-8555-1ED2E87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u w:val="single"/>
    </w:rPr>
  </w:style>
  <w:style w:type="character" w:styleId="Hyperlink">
    <w:name w:val="Hyperlink"/>
    <w:basedOn w:val="Absatz-Standardschriftart"/>
    <w:uiPriority w:val="99"/>
    <w:rPr>
      <w:rFonts w:ascii="Arial" w:hAnsi="Arial"/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basedOn w:val="Absatz-Standardschriftart"/>
    <w:rPr>
      <w:rFonts w:ascii="ar" w:hAnsi="ar"/>
    </w:rPr>
  </w:style>
  <w:style w:type="character" w:styleId="Fett">
    <w:name w:val="Strong"/>
    <w:basedOn w:val="Absatz-Standardschriftart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basedOn w:val="Absatz-Standardschriftart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StandardTimes">
    <w:name w:val="Standard Times"/>
    <w:link w:val="StandardTimesZchn"/>
    <w:autoRedefine/>
    <w:qFormat/>
    <w:rsid w:val="0074291E"/>
    <w:pPr>
      <w:tabs>
        <w:tab w:val="left" w:pos="0"/>
        <w:tab w:val="left" w:pos="284"/>
        <w:tab w:val="left" w:pos="993"/>
        <w:tab w:val="left" w:pos="1134"/>
      </w:tabs>
      <w:spacing w:line="250" w:lineRule="exact"/>
      <w:ind w:right="-2"/>
    </w:pPr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tandardTimesZchn">
    <w:name w:val="Standard Times Zchn"/>
    <w:link w:val="StandardTimes"/>
    <w:rsid w:val="0074291E"/>
    <w:rPr>
      <w:rFonts w:asciiTheme="minorHAnsi" w:eastAsia="Calibri" w:hAnsiTheme="minorHAnsi" w:cstheme="minorHAnsi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72"/>
    <w:qFormat/>
    <w:rsid w:val="00CF2844"/>
    <w:pPr>
      <w:ind w:left="720"/>
      <w:contextualSpacing/>
    </w:pPr>
  </w:style>
  <w:style w:type="paragraph" w:styleId="KeinLeerraum">
    <w:name w:val="No Spacing"/>
    <w:aliases w:val="Times"/>
    <w:basedOn w:val="Standard"/>
    <w:next w:val="Standard"/>
    <w:link w:val="KeinLeerraumZchn"/>
    <w:uiPriority w:val="1"/>
    <w:qFormat/>
    <w:rsid w:val="00267A20"/>
    <w:pPr>
      <w:tabs>
        <w:tab w:val="left" w:pos="284"/>
      </w:tabs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KeinLeerraumZchn">
    <w:name w:val="Kein Leerraum Zchn"/>
    <w:aliases w:val="Times Zchn"/>
    <w:link w:val="KeinLeerraum"/>
    <w:uiPriority w:val="1"/>
    <w:rsid w:val="00267A20"/>
    <w:rPr>
      <w:rFonts w:eastAsiaTheme="minorHAnsi" w:cstheme="minorBidi"/>
      <w:sz w:val="24"/>
      <w:szCs w:val="22"/>
      <w:lang w:eastAsia="en-US"/>
    </w:rPr>
  </w:style>
  <w:style w:type="paragraph" w:customStyle="1" w:styleId="TMR15">
    <w:name w:val="TMR 1.5"/>
    <w:basedOn w:val="KeinLeerraum"/>
    <w:link w:val="TMR15Zchn"/>
    <w:qFormat/>
    <w:rsid w:val="00B51A56"/>
  </w:style>
  <w:style w:type="character" w:customStyle="1" w:styleId="TMR15Zchn">
    <w:name w:val="TMR 1.5 Zchn"/>
    <w:basedOn w:val="KeinLeerraumZchn"/>
    <w:link w:val="TMR15"/>
    <w:rsid w:val="00B51A56"/>
    <w:rPr>
      <w:rFonts w:eastAsiaTheme="minorHAnsi" w:cstheme="minorBidi"/>
      <w:sz w:val="24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57D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6379BC"/>
    <w:rPr>
      <w:i/>
      <w:iCs/>
    </w:rPr>
  </w:style>
  <w:style w:type="paragraph" w:customStyle="1" w:styleId="blockquote">
    <w:name w:val="blockquote"/>
    <w:basedOn w:val="Standard"/>
    <w:rsid w:val="008301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B7CD-65F4-46A5-BC48-06C09C37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Stückelberger</dc:creator>
  <cp:keywords/>
  <cp:lastModifiedBy>Stückelberger, Johannes (THEOL)</cp:lastModifiedBy>
  <cp:revision>2</cp:revision>
  <cp:lastPrinted>2007-02-19T10:50:00Z</cp:lastPrinted>
  <dcterms:created xsi:type="dcterms:W3CDTF">2023-08-25T13:04:00Z</dcterms:created>
  <dcterms:modified xsi:type="dcterms:W3CDTF">2023-08-25T13:04:00Z</dcterms:modified>
</cp:coreProperties>
</file>